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740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412 </w:t>
      </w:r>
      <w:r>
        <w:rPr>
          <w:sz w:val="24"/>
          <w:szCs w:val="24"/>
        </w:rPr>
        <w:tab/>
        <w:t xml:space="preserve">300316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alba</w:t>
      </w:r>
      <w:proofErr w:type="spellEnd"/>
      <w:r>
        <w:rPr>
          <w:sz w:val="24"/>
          <w:szCs w:val="24"/>
        </w:rPr>
        <w:t xml:space="preserve"> „SCHNEEBERG“; neu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Stadlwandgraben</w:t>
      </w:r>
      <w:proofErr w:type="spellEnd"/>
      <w:r>
        <w:rPr>
          <w:sz w:val="24"/>
          <w:szCs w:val="24"/>
        </w:rPr>
        <w:t xml:space="preserve">, auf ca. 1.200 m ue., in ca. 6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ca. 80 x 45 cm, ca. 20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sehr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hellgruener</w:t>
      </w:r>
      <w:proofErr w:type="spellEnd"/>
      <w:r>
        <w:rPr>
          <w:sz w:val="24"/>
          <w:szCs w:val="24"/>
        </w:rPr>
        <w:t xml:space="preserve"> HB,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4 cm, 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mein erster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HB 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300316 Reiserentnahme 100 %</w:t>
      </w:r>
    </w:p>
    <w:p w:rsidR="00DA52AB" w:rsidRDefault="00DA52AB" w:rsidP="00DA52AB">
      <w:pPr>
        <w:spacing w:after="0"/>
        <w:rPr>
          <w:sz w:val="24"/>
          <w:szCs w:val="24"/>
        </w:rPr>
      </w:pP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741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413 </w:t>
      </w:r>
      <w:r>
        <w:rPr>
          <w:sz w:val="24"/>
          <w:szCs w:val="24"/>
        </w:rPr>
        <w:tab/>
        <w:t xml:space="preserve">300316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„STADLWANDGRABEN“; neu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Fundort: </w:t>
      </w:r>
      <w:proofErr w:type="spellStart"/>
      <w:r>
        <w:rPr>
          <w:sz w:val="24"/>
          <w:szCs w:val="24"/>
        </w:rPr>
        <w:t>Stadlwandgraben</w:t>
      </w:r>
      <w:proofErr w:type="spellEnd"/>
      <w:r>
        <w:rPr>
          <w:sz w:val="24"/>
          <w:szCs w:val="24"/>
        </w:rPr>
        <w:t xml:space="preserve">, in unmittelbarer </w:t>
      </w:r>
      <w:proofErr w:type="spellStart"/>
      <w:r>
        <w:rPr>
          <w:sz w:val="24"/>
          <w:szCs w:val="24"/>
        </w:rPr>
        <w:t>Naehe</w:t>
      </w:r>
      <w:proofErr w:type="spellEnd"/>
      <w:r>
        <w:rPr>
          <w:sz w:val="24"/>
          <w:szCs w:val="24"/>
        </w:rPr>
        <w:t xml:space="preserve"> vom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alba</w:t>
      </w:r>
      <w:proofErr w:type="spellEnd"/>
      <w:r>
        <w:rPr>
          <w:sz w:val="24"/>
          <w:szCs w:val="24"/>
        </w:rPr>
        <w:t xml:space="preserve"> HB,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3 x 2 m, 1 m hoch, sehr reich fruchtend, </w:t>
      </w:r>
      <w:proofErr w:type="spellStart"/>
      <w:r>
        <w:rPr>
          <w:sz w:val="24"/>
          <w:szCs w:val="24"/>
        </w:rPr>
        <w:t>ungefaehr</w:t>
      </w:r>
      <w:proofErr w:type="spellEnd"/>
      <w:r>
        <w:rPr>
          <w:sz w:val="24"/>
          <w:szCs w:val="24"/>
        </w:rPr>
        <w:t xml:space="preserve"> 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normale </w:t>
      </w:r>
      <w:proofErr w:type="spellStart"/>
      <w:r>
        <w:rPr>
          <w:sz w:val="24"/>
          <w:szCs w:val="24"/>
        </w:rPr>
        <w:t>Zapfengroeße</w:t>
      </w:r>
      <w:proofErr w:type="spellEnd"/>
      <w:r>
        <w:rPr>
          <w:sz w:val="24"/>
          <w:szCs w:val="24"/>
        </w:rPr>
        <w:t xml:space="preserve">, leicht </w:t>
      </w:r>
      <w:proofErr w:type="spellStart"/>
      <w:r>
        <w:rPr>
          <w:sz w:val="24"/>
          <w:szCs w:val="24"/>
        </w:rPr>
        <w:t>blaugruene</w:t>
      </w:r>
      <w:proofErr w:type="spellEnd"/>
      <w:r>
        <w:rPr>
          <w:sz w:val="24"/>
          <w:szCs w:val="24"/>
        </w:rPr>
        <w:t xml:space="preserve"> Nadeln,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5 cm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300316 Reiserentnahme, ca. 20 %</w:t>
      </w:r>
    </w:p>
    <w:p w:rsidR="00DA52AB" w:rsidRDefault="00DA52AB" w:rsidP="00DA52AB">
      <w:pPr>
        <w:spacing w:after="0"/>
        <w:rPr>
          <w:sz w:val="24"/>
          <w:szCs w:val="24"/>
        </w:rPr>
      </w:pP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414   030615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„UFO“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Durchmesser ca. 1 m,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sehr dicht,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819 m ü., 16 h 05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310316 Reiserentnahme 100 %, war extrem schwierig, ca. 1,2 m Durchmesser,</w:t>
      </w:r>
    </w:p>
    <w:p w:rsidR="00DA52AB" w:rsidRDefault="00DA52AB" w:rsidP="00DA52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sehr </w:t>
      </w:r>
      <w:proofErr w:type="spellStart"/>
      <w:r>
        <w:rPr>
          <w:sz w:val="24"/>
          <w:szCs w:val="24"/>
        </w:rPr>
        <w:t>schwachwuechsig</w:t>
      </w:r>
      <w:proofErr w:type="spellEnd"/>
      <w:r>
        <w:rPr>
          <w:sz w:val="24"/>
          <w:szCs w:val="24"/>
        </w:rPr>
        <w:t xml:space="preserve"> dicht, der Großteil braun</w:t>
      </w: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415 </w:t>
      </w:r>
      <w:r>
        <w:rPr>
          <w:sz w:val="24"/>
          <w:szCs w:val="24"/>
        </w:rPr>
        <w:tab/>
        <w:t xml:space="preserve">020416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„BOGI“</w:t>
      </w: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A, Fundort: Kaisersteig, </w:t>
      </w:r>
      <w:proofErr w:type="spellStart"/>
      <w:r>
        <w:rPr>
          <w:sz w:val="24"/>
          <w:szCs w:val="24"/>
        </w:rPr>
        <w:t>Rax</w:t>
      </w:r>
      <w:proofErr w:type="spellEnd"/>
      <w:r>
        <w:rPr>
          <w:sz w:val="24"/>
          <w:szCs w:val="24"/>
        </w:rPr>
        <w:t>, Finder „</w:t>
      </w:r>
      <w:proofErr w:type="spellStart"/>
      <w:r>
        <w:rPr>
          <w:sz w:val="24"/>
          <w:szCs w:val="24"/>
        </w:rPr>
        <w:t>Bogi</w:t>
      </w:r>
      <w:proofErr w:type="spellEnd"/>
      <w:r>
        <w:rPr>
          <w:sz w:val="24"/>
          <w:szCs w:val="24"/>
        </w:rPr>
        <w:t xml:space="preserve">“, von mir geholt, in ca. 8 m </w:t>
      </w: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1,2 m Durchmesser, sehr dicht, Nadeln intensiv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 xml:space="preserve">, </w:t>
      </w: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</w:t>
      </w: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020416 Reiserentnahme, ca. 25 %</w:t>
      </w: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</w:p>
    <w:p w:rsidR="00DA52AB" w:rsidRDefault="00DA52AB" w:rsidP="00DA52A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416</w:t>
      </w:r>
      <w:r>
        <w:rPr>
          <w:sz w:val="24"/>
          <w:szCs w:val="24"/>
        </w:rPr>
        <w:tab/>
        <w:t xml:space="preserve">030416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„HOELLENPHANTOM“, neu</w:t>
      </w:r>
    </w:p>
    <w:p w:rsidR="00DA52AB" w:rsidRDefault="00DA52AB" w:rsidP="00DA52AB">
      <w:pPr>
        <w:pStyle w:val="KeinLeerraum"/>
        <w:spacing w:line="276" w:lineRule="auto"/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Gebiet </w:t>
      </w:r>
      <w:proofErr w:type="spellStart"/>
      <w:r>
        <w:rPr>
          <w:sz w:val="24"/>
          <w:szCs w:val="24"/>
        </w:rPr>
        <w:t>Grossofen</w:t>
      </w:r>
      <w:proofErr w:type="spellEnd"/>
      <w:r>
        <w:rPr>
          <w:sz w:val="24"/>
          <w:szCs w:val="24"/>
        </w:rPr>
        <w:t xml:space="preserve">,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sehr schwierige Bergung, war nur </w:t>
      </w:r>
      <w:proofErr w:type="spellStart"/>
      <w:r>
        <w:rPr>
          <w:sz w:val="24"/>
          <w:szCs w:val="24"/>
        </w:rPr>
        <w:t>moeglich</w:t>
      </w:r>
      <w:proofErr w:type="spellEnd"/>
      <w:r>
        <w:rPr>
          <w:sz w:val="24"/>
          <w:szCs w:val="24"/>
        </w:rPr>
        <w:t>, den gesamten Ast abzuschneiden und abzuseilen,</w:t>
      </w:r>
    </w:p>
    <w:p w:rsidR="00DA52AB" w:rsidRDefault="00DA52AB" w:rsidP="00DA52AB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ab/>
        <w:t xml:space="preserve">ca. 35 x 25 cm, 30 cm hoch,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2 cm, sehr dicke Triebe mit bis zu 4 Knospen / Trieb. Sehr dicht,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dunkelgruen</w:t>
      </w:r>
      <w:proofErr w:type="spellEnd"/>
    </w:p>
    <w:p w:rsidR="00DA52AB" w:rsidRDefault="00DA52AB" w:rsidP="00DA52AB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>030416 Reiserentnahme 100 %</w:t>
      </w:r>
    </w:p>
    <w:p w:rsidR="00961A67" w:rsidRDefault="00961A67"/>
    <w:sectPr w:rsidR="00961A67" w:rsidSect="00961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2AB"/>
    <w:rsid w:val="00961A67"/>
    <w:rsid w:val="00DA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2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52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2017-01-09T11:16:00Z</dcterms:created>
  <dcterms:modified xsi:type="dcterms:W3CDTF">2017-01-09T11:20:00Z</dcterms:modified>
</cp:coreProperties>
</file>